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F4" w:rsidRPr="00534111" w:rsidRDefault="007C29F4" w:rsidP="007C29F4">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7C29F4" w:rsidRPr="00534111" w:rsidRDefault="007C29F4" w:rsidP="007C29F4">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534111">
        <w:rPr>
          <w:rFonts w:ascii="Arial" w:hAnsi="Arial"/>
          <w:sz w:val="16"/>
        </w:rPr>
        <w:t>Cable inlets possible through cover and base.</w:t>
      </w:r>
      <w:proofErr w:type="gramEnd"/>
      <w:r w:rsidRPr="00534111">
        <w:rPr>
          <w:rFonts w:ascii="Arial" w:hAnsi="Arial"/>
          <w:sz w:val="16"/>
        </w:rPr>
        <w:t xml:space="preserve"> </w:t>
      </w:r>
      <w:r w:rsidRPr="00DE00FD">
        <w:rPr>
          <w:rFonts w:ascii="Arial" w:hAnsi="Arial"/>
          <w:sz w:val="16"/>
        </w:rPr>
        <w:t xml:space="preserve">Cabinets may be stacked </w:t>
      </w:r>
      <w:r>
        <w:rPr>
          <w:rFonts w:ascii="Arial" w:hAnsi="Arial"/>
          <w:sz w:val="16"/>
        </w:rPr>
        <w:t xml:space="preserve">side by side, </w:t>
      </w:r>
      <w:r w:rsidRPr="00DE00FD">
        <w:rPr>
          <w:rFonts w:ascii="Arial" w:hAnsi="Arial"/>
          <w:sz w:val="16"/>
        </w:rPr>
        <w:t>without side plates if required.</w:t>
      </w:r>
      <w:r>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7C29F4" w:rsidRPr="00534111" w:rsidRDefault="007C29F4" w:rsidP="007C29F4">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7C29F4" w:rsidRPr="00534111" w:rsidRDefault="007C29F4" w:rsidP="007C29F4">
      <w:pPr>
        <w:spacing w:after="0"/>
        <w:rPr>
          <w:rFonts w:ascii="Arial" w:hAnsi="Arial" w:cs="Arial"/>
          <w:sz w:val="16"/>
          <w:szCs w:val="16"/>
        </w:rPr>
      </w:pPr>
      <w:r>
        <w:rPr>
          <w:rFonts w:ascii="Arial" w:hAnsi="Arial"/>
          <w:sz w:val="16"/>
        </w:rPr>
        <w:t>Top c</w:t>
      </w:r>
      <w:r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 xml:space="preserve">brush strips </w:t>
      </w:r>
      <w:r w:rsidRPr="00534111">
        <w:rPr>
          <w:rFonts w:ascii="Arial" w:hAnsi="Arial"/>
          <w:sz w:val="16"/>
        </w:rPr>
        <w:t xml:space="preserve">at the front or on the left and right.  Side </w:t>
      </w:r>
      <w:r>
        <w:rPr>
          <w:rFonts w:ascii="Arial" w:hAnsi="Arial"/>
          <w:sz w:val="16"/>
        </w:rPr>
        <w:t>panels</w:t>
      </w:r>
      <w:r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7C29F4" w:rsidRPr="00534111" w:rsidRDefault="007C29F4" w:rsidP="007C29F4">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7C29F4" w:rsidRPr="00534111" w:rsidRDefault="007C29F4" w:rsidP="007C29F4">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7C29F4" w:rsidRPr="00534111" w:rsidRDefault="007C29F4" w:rsidP="007C29F4">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7C29F4" w:rsidRPr="00534111" w:rsidRDefault="007C29F4" w:rsidP="007C29F4">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7C29F4" w:rsidRPr="00534111" w:rsidRDefault="007C29F4" w:rsidP="007C29F4">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7C29F4" w:rsidRPr="00534111" w:rsidRDefault="007C29F4" w:rsidP="007C29F4">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7C29F4" w:rsidRPr="00534111" w:rsidRDefault="007C29F4" w:rsidP="007C29F4">
      <w:pPr>
        <w:spacing w:after="0"/>
        <w:rPr>
          <w:rFonts w:ascii="Arial" w:hAnsi="Arial" w:cs="Arial"/>
          <w:sz w:val="16"/>
          <w:szCs w:val="16"/>
        </w:rPr>
      </w:pPr>
    </w:p>
    <w:p w:rsidR="007C29F4" w:rsidRPr="00534111" w:rsidRDefault="007C29F4" w:rsidP="007C29F4">
      <w:pPr>
        <w:spacing w:after="0"/>
        <w:rPr>
          <w:rFonts w:ascii="Arial" w:hAnsi="Arial" w:cs="Arial"/>
          <w:sz w:val="16"/>
          <w:szCs w:val="16"/>
        </w:rPr>
      </w:pPr>
      <w:proofErr w:type="gramStart"/>
      <w:r w:rsidRPr="00534111">
        <w:rPr>
          <w:rFonts w:ascii="Arial" w:hAnsi="Arial"/>
          <w:sz w:val="16"/>
        </w:rPr>
        <w:t>Loading capacity 8000N static.</w:t>
      </w:r>
      <w:proofErr w:type="gramEnd"/>
    </w:p>
    <w:p w:rsidR="007C29F4" w:rsidRPr="00534111" w:rsidRDefault="007C29F4" w:rsidP="007C29F4">
      <w:pPr>
        <w:spacing w:after="0"/>
        <w:rPr>
          <w:rFonts w:ascii="Arial" w:hAnsi="Arial" w:cs="Arial"/>
          <w:sz w:val="16"/>
          <w:szCs w:val="16"/>
        </w:rPr>
      </w:pPr>
      <w:proofErr w:type="gramStart"/>
      <w:r w:rsidRPr="00534111">
        <w:rPr>
          <w:rFonts w:ascii="Arial" w:hAnsi="Arial"/>
          <w:sz w:val="16"/>
        </w:rPr>
        <w:t>Protection type.</w:t>
      </w:r>
      <w:proofErr w:type="gramEnd"/>
      <w:r w:rsidRPr="00534111">
        <w:rPr>
          <w:rFonts w:ascii="Arial" w:hAnsi="Arial"/>
          <w:sz w:val="16"/>
        </w:rPr>
        <w:t xml:space="preserve"> IP-20 EN60529</w:t>
      </w:r>
    </w:p>
    <w:p w:rsidR="007C29F4" w:rsidRPr="00534111" w:rsidRDefault="007C29F4" w:rsidP="007C29F4">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7C29F4" w:rsidRPr="00534111" w:rsidRDefault="007C29F4" w:rsidP="007C29F4">
      <w:pPr>
        <w:spacing w:after="0"/>
        <w:rPr>
          <w:rFonts w:ascii="Arial" w:hAnsi="Arial" w:cs="Arial"/>
          <w:sz w:val="16"/>
          <w:szCs w:val="16"/>
        </w:rPr>
      </w:pPr>
      <w:r w:rsidRPr="00534111">
        <w:rPr>
          <w:rFonts w:ascii="Arial" w:hAnsi="Arial"/>
          <w:sz w:val="16"/>
        </w:rPr>
        <w:t>Material / surface:</w:t>
      </w:r>
    </w:p>
    <w:p w:rsidR="007C29F4" w:rsidRPr="00534111" w:rsidRDefault="007C29F4" w:rsidP="007C29F4">
      <w:pPr>
        <w:spacing w:after="0"/>
        <w:rPr>
          <w:rFonts w:ascii="Arial" w:hAnsi="Arial" w:cs="Arial"/>
          <w:sz w:val="16"/>
          <w:szCs w:val="16"/>
        </w:rPr>
      </w:pPr>
      <w:r w:rsidRPr="00534111">
        <w:rPr>
          <w:rFonts w:ascii="Arial" w:hAnsi="Arial"/>
          <w:sz w:val="16"/>
        </w:rPr>
        <w:t>Base frame: Aluminum</w:t>
      </w:r>
    </w:p>
    <w:p w:rsidR="007C29F4" w:rsidRPr="00534111" w:rsidRDefault="007C29F4" w:rsidP="007C29F4">
      <w:pPr>
        <w:spacing w:after="0"/>
        <w:rPr>
          <w:rFonts w:ascii="Arial" w:hAnsi="Arial" w:cs="Arial"/>
          <w:sz w:val="16"/>
          <w:szCs w:val="16"/>
        </w:rPr>
      </w:pPr>
      <w:r w:rsidRPr="00534111">
        <w:rPr>
          <w:rFonts w:ascii="Arial" w:hAnsi="Arial"/>
          <w:sz w:val="16"/>
        </w:rPr>
        <w:t>Cover parts: galvanized steel sheet, powder-coated structure.</w:t>
      </w:r>
    </w:p>
    <w:p w:rsidR="007C29F4" w:rsidRPr="00534111" w:rsidRDefault="007C29F4" w:rsidP="007C29F4">
      <w:pPr>
        <w:spacing w:after="0"/>
        <w:rPr>
          <w:rFonts w:ascii="Arial" w:hAnsi="Arial" w:cs="Arial"/>
          <w:sz w:val="16"/>
          <w:szCs w:val="16"/>
        </w:rPr>
      </w:pPr>
      <w:r w:rsidRPr="00534111">
        <w:rPr>
          <w:rFonts w:ascii="Arial" w:hAnsi="Arial"/>
          <w:sz w:val="16"/>
        </w:rPr>
        <w:t>Doors: Steel sheet, powder-coated structure.</w:t>
      </w:r>
    </w:p>
    <w:p w:rsidR="007C29F4" w:rsidRPr="00534111" w:rsidRDefault="007C29F4" w:rsidP="007C29F4">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B82437" w:rsidP="00B82437">
      <w:pPr>
        <w:spacing w:after="0"/>
        <w:rPr>
          <w:rFonts w:ascii="Arial" w:hAnsi="Arial" w:cs="Arial"/>
          <w:sz w:val="16"/>
          <w:szCs w:val="16"/>
        </w:rPr>
      </w:pPr>
      <w:r w:rsidRPr="00534111">
        <w:rPr>
          <w:rFonts w:ascii="Arial" w:hAnsi="Arial"/>
          <w:sz w:val="16"/>
        </w:rPr>
        <w:t xml:space="preserve">4 x 19” steel sheet breadboard sections with </w:t>
      </w:r>
      <w:r w:rsidR="000B46AA">
        <w:rPr>
          <w:rFonts w:ascii="Arial" w:hAnsi="Arial"/>
          <w:sz w:val="16"/>
        </w:rPr>
        <w:t>U-</w:t>
      </w:r>
      <w:r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2 x side </w:t>
      </w:r>
      <w:r w:rsidR="00C57E81">
        <w:rPr>
          <w:rFonts w:ascii="Arial" w:hAnsi="Arial"/>
          <w:sz w:val="16"/>
        </w:rPr>
        <w:t xml:space="preserve">panels </w:t>
      </w:r>
      <w:r w:rsidRPr="00534111">
        <w:rPr>
          <w:rFonts w:ascii="Arial" w:hAnsi="Arial"/>
          <w:sz w:val="16"/>
        </w:rPr>
        <w:t>with quick release fasteners.</w:t>
      </w:r>
      <w:proofErr w:type="gramEnd"/>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C57E81">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proofErr w:type="gramStart"/>
      <w:r w:rsidRPr="00534111">
        <w:rPr>
          <w:rFonts w:ascii="Arial" w:hAnsi="Arial"/>
          <w:sz w:val="16"/>
        </w:rPr>
        <w:t>1 x single-leaf front door with 4mm safety glass with a lever for the inclusion of a closing cylinder.</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4 x leveling feet.</w:t>
      </w:r>
      <w:proofErr w:type="gramEnd"/>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 xml:space="preserve">Installation height: </w:t>
      </w:r>
      <w:r w:rsidR="007F5151">
        <w:rPr>
          <w:rFonts w:ascii="Arial" w:hAnsi="Arial"/>
          <w:sz w:val="16"/>
        </w:rPr>
        <w:t>1873</w:t>
      </w:r>
      <w:r w:rsidRPr="00534111">
        <w:rPr>
          <w:rFonts w:ascii="Arial" w:hAnsi="Arial"/>
          <w:sz w:val="16"/>
        </w:rPr>
        <w:t>mm, 4</w:t>
      </w:r>
      <w:r w:rsidR="007F5151">
        <w:rPr>
          <w:rFonts w:ascii="Arial" w:hAnsi="Arial"/>
          <w:sz w:val="16"/>
        </w:rPr>
        <w:t>2</w:t>
      </w:r>
      <w:r w:rsidR="000B46AA">
        <w:rPr>
          <w:rFonts w:ascii="Arial" w:hAnsi="Arial"/>
          <w:sz w:val="16"/>
        </w:rPr>
        <w:t xml:space="preserve">U </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Height including 100 mm base: 2</w:t>
      </w:r>
      <w:r w:rsidR="007F5151">
        <w:rPr>
          <w:rFonts w:ascii="Arial" w:hAnsi="Arial"/>
          <w:sz w:val="16"/>
        </w:rPr>
        <w:t>120</w:t>
      </w:r>
      <w:r w:rsidRPr="00534111">
        <w:rPr>
          <w:rFonts w:ascii="Arial" w:hAnsi="Arial"/>
          <w:sz w:val="16"/>
        </w:rPr>
        <w:t xml:space="preserve">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 xml:space="preserve">Depth: </w:t>
      </w:r>
      <w:r w:rsidR="007F5151">
        <w:rPr>
          <w:rFonts w:ascii="Arial" w:hAnsi="Arial"/>
          <w:sz w:val="16"/>
        </w:rPr>
        <w:t>10</w:t>
      </w:r>
      <w:r w:rsidRPr="00534111">
        <w:rPr>
          <w:rFonts w:ascii="Arial" w:hAnsi="Arial"/>
          <w:sz w:val="16"/>
        </w:rPr>
        <w:t>00mm</w:t>
      </w:r>
    </w:p>
    <w:p w:rsidR="00B82437" w:rsidRDefault="00B82437" w:rsidP="00B82437">
      <w:pPr>
        <w:spacing w:after="0"/>
        <w:rPr>
          <w:rFonts w:ascii="Arial" w:hAnsi="Arial"/>
          <w:sz w:val="16"/>
        </w:rPr>
      </w:pPr>
      <w:r w:rsidRPr="00534111">
        <w:rPr>
          <w:rFonts w:ascii="Arial" w:hAnsi="Arial"/>
          <w:sz w:val="16"/>
        </w:rPr>
        <w:t xml:space="preserve">Weight: </w:t>
      </w:r>
      <w:r w:rsidR="000B46AA">
        <w:rPr>
          <w:rFonts w:ascii="Arial" w:hAnsi="Arial"/>
          <w:sz w:val="16"/>
        </w:rPr>
        <w:t>1</w:t>
      </w:r>
      <w:r w:rsidR="007F5151">
        <w:rPr>
          <w:rFonts w:ascii="Arial" w:hAnsi="Arial"/>
          <w:sz w:val="16"/>
        </w:rPr>
        <w:t>2</w:t>
      </w:r>
      <w:r w:rsidR="000B46AA">
        <w:rPr>
          <w:rFonts w:ascii="Arial" w:hAnsi="Arial"/>
          <w:sz w:val="16"/>
        </w:rPr>
        <w:t>6</w:t>
      </w:r>
      <w:r w:rsidRPr="00534111">
        <w:rPr>
          <w:rFonts w:ascii="Arial" w:hAnsi="Arial"/>
          <w:sz w:val="16"/>
        </w:rPr>
        <w:t xml:space="preserve">kg </w:t>
      </w:r>
    </w:p>
    <w:p w:rsidR="00236980" w:rsidRPr="00534111" w:rsidRDefault="00236980" w:rsidP="00B82437">
      <w:pPr>
        <w:spacing w:after="0"/>
        <w:rPr>
          <w:rFonts w:ascii="Arial" w:hAnsi="Arial" w:cs="Arial"/>
          <w:sz w:val="16"/>
          <w:szCs w:val="16"/>
        </w:rPr>
      </w:pPr>
      <w:bookmarkStart w:id="0" w:name="_GoBack"/>
      <w:bookmarkEnd w:id="0"/>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 xml:space="preserve">Maneuvering room: between 19" front </w:t>
      </w:r>
      <w:proofErr w:type="gramStart"/>
      <w:r w:rsidRPr="00534111">
        <w:rPr>
          <w:rFonts w:ascii="Arial" w:hAnsi="Arial"/>
          <w:sz w:val="16"/>
        </w:rPr>
        <w:t>/</w:t>
      </w:r>
      <w:proofErr w:type="gramEnd"/>
      <w:r w:rsidR="00EC0505" w:rsidRPr="00534111">
        <w:rPr>
          <w:rFonts w:ascii="Arial" w:hAnsi="Arial"/>
          <w:sz w:val="16"/>
        </w:rPr>
        <w:t xml:space="preserve"> </w:t>
      </w:r>
      <w:r w:rsidRPr="00534111">
        <w:rPr>
          <w:rFonts w:ascii="Arial" w:hAnsi="Arial"/>
          <w:sz w:val="16"/>
        </w:rPr>
        <w:t xml:space="preserve">rear sections </w:t>
      </w:r>
      <w:r w:rsidR="007F5151">
        <w:rPr>
          <w:rFonts w:ascii="Arial" w:hAnsi="Arial"/>
          <w:sz w:val="16"/>
        </w:rPr>
        <w:t>740</w:t>
      </w:r>
      <w:r w:rsidRPr="00534111">
        <w:rPr>
          <w:rFonts w:ascii="Arial" w:hAnsi="Arial"/>
          <w:sz w:val="16"/>
        </w:rPr>
        <w:t>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w:t>
      </w:r>
      <w:r w:rsidR="007F5151">
        <w:rPr>
          <w:rFonts w:ascii="Arial" w:hAnsi="Arial"/>
          <w:sz w:val="16"/>
        </w:rPr>
        <w:t>26</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B46AA"/>
    <w:rsid w:val="00236980"/>
    <w:rsid w:val="00534111"/>
    <w:rsid w:val="007C29F4"/>
    <w:rsid w:val="007F5151"/>
    <w:rsid w:val="00825C5F"/>
    <w:rsid w:val="00B82437"/>
    <w:rsid w:val="00BC4F4D"/>
    <w:rsid w:val="00C57E81"/>
    <w:rsid w:val="00EC0505"/>
    <w:rsid w:val="00FC24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4416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5</cp:revision>
  <dcterms:created xsi:type="dcterms:W3CDTF">2017-04-18T10:02:00Z</dcterms:created>
  <dcterms:modified xsi:type="dcterms:W3CDTF">2017-04-19T13:57:00Z</dcterms:modified>
</cp:coreProperties>
</file>